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09" w:rsidRPr="002B021F" w:rsidRDefault="007B4D09" w:rsidP="007B4D09">
      <w:pPr>
        <w:spacing w:after="75" w:line="33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Сведения о наличии специальных</w:t>
      </w:r>
      <w:r w:rsidRPr="002B021F">
        <w:rPr>
          <w:rFonts w:ascii="Times New Roman" w:hAnsi="Times New Roman"/>
          <w:sz w:val="24"/>
          <w:szCs w:val="24"/>
          <w:lang w:eastAsia="ru-RU"/>
        </w:rPr>
        <w:t xml:space="preserve"> технических средств обучения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коллективного и индивидуального пользования для инвалидов и лиц с ограниченными возможностями здоровья</w:t>
      </w:r>
    </w:p>
    <w:p w:rsidR="007B4D09" w:rsidRPr="002B021F" w:rsidRDefault="007B4D09" w:rsidP="007B4D09">
      <w:pPr>
        <w:spacing w:after="75" w:line="33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021F">
        <w:rPr>
          <w:rFonts w:ascii="Times New Roman" w:hAnsi="Times New Roman"/>
          <w:sz w:val="24"/>
          <w:szCs w:val="24"/>
          <w:lang w:eastAsia="ru-RU"/>
        </w:rPr>
        <w:t> </w:t>
      </w:r>
    </w:p>
    <w:p w:rsidR="007B4D09" w:rsidRPr="002B021F" w:rsidRDefault="007B4D09" w:rsidP="007B4D09">
      <w:pPr>
        <w:spacing w:after="75" w:line="33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021F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695" w:type="dxa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7950"/>
        <w:gridCol w:w="2745"/>
      </w:tblGrid>
      <w:tr w:rsidR="007B4D09" w:rsidRPr="000F03BA" w:rsidTr="0055266C">
        <w:trPr>
          <w:trHeight w:val="480"/>
          <w:tblCellSpacing w:w="0" w:type="dxa"/>
          <w:jc w:val="center"/>
        </w:trPr>
        <w:tc>
          <w:tcPr>
            <w:tcW w:w="7950" w:type="dxa"/>
            <w:vAlign w:val="center"/>
          </w:tcPr>
          <w:p w:rsidR="007B4D09" w:rsidRPr="002B021F" w:rsidRDefault="007B4D09" w:rsidP="0055266C">
            <w:pPr>
              <w:spacing w:after="75" w:line="330" w:lineRule="atLeast"/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</w:pPr>
            <w:r w:rsidRPr="002B021F"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45" w:type="dxa"/>
            <w:vAlign w:val="center"/>
          </w:tcPr>
          <w:p w:rsidR="007B4D09" w:rsidRPr="002B021F" w:rsidRDefault="007B4D09" w:rsidP="0055266C">
            <w:pPr>
              <w:spacing w:after="75" w:line="330" w:lineRule="atLeast"/>
              <w:ind w:left="418"/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</w:pPr>
            <w:r w:rsidRPr="002B021F"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  <w:t>Имеется в наличии</w:t>
            </w:r>
          </w:p>
        </w:tc>
      </w:tr>
      <w:tr w:rsidR="007B4D09" w:rsidRPr="000F03BA" w:rsidTr="0055266C">
        <w:trPr>
          <w:trHeight w:val="360"/>
          <w:tblCellSpacing w:w="0" w:type="dxa"/>
          <w:jc w:val="center"/>
        </w:trPr>
        <w:tc>
          <w:tcPr>
            <w:tcW w:w="7950" w:type="dxa"/>
            <w:vAlign w:val="center"/>
          </w:tcPr>
          <w:p w:rsidR="007B4D09" w:rsidRPr="002B021F" w:rsidRDefault="007B4D09" w:rsidP="0055266C">
            <w:pPr>
              <w:spacing w:after="75" w:line="330" w:lineRule="atLeast"/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</w:pPr>
            <w:r w:rsidRPr="002B021F"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2745" w:type="dxa"/>
            <w:vAlign w:val="center"/>
          </w:tcPr>
          <w:p w:rsidR="007B4D09" w:rsidRPr="002B021F" w:rsidRDefault="00373280" w:rsidP="0055266C">
            <w:pPr>
              <w:spacing w:after="75" w:line="330" w:lineRule="atLeast"/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7B4D09" w:rsidRPr="000F03BA" w:rsidTr="0055266C">
        <w:trPr>
          <w:trHeight w:val="360"/>
          <w:tblCellSpacing w:w="0" w:type="dxa"/>
          <w:jc w:val="center"/>
        </w:trPr>
        <w:tc>
          <w:tcPr>
            <w:tcW w:w="7950" w:type="dxa"/>
            <w:vAlign w:val="center"/>
          </w:tcPr>
          <w:p w:rsidR="007B4D09" w:rsidRPr="002B021F" w:rsidRDefault="007B4D09" w:rsidP="0055266C">
            <w:pPr>
              <w:spacing w:after="75" w:line="330" w:lineRule="atLeast"/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</w:pPr>
            <w:r w:rsidRPr="002B021F"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  <w:t>Экраны</w:t>
            </w:r>
          </w:p>
        </w:tc>
        <w:tc>
          <w:tcPr>
            <w:tcW w:w="2745" w:type="dxa"/>
            <w:vAlign w:val="center"/>
          </w:tcPr>
          <w:p w:rsidR="007B4D09" w:rsidRPr="002B021F" w:rsidRDefault="007B4D09" w:rsidP="0055266C">
            <w:pPr>
              <w:spacing w:after="75" w:line="330" w:lineRule="atLeast"/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</w:pPr>
            <w:r w:rsidRPr="002B021F"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7B4D09" w:rsidRPr="000F03BA" w:rsidTr="0055266C">
        <w:trPr>
          <w:trHeight w:val="360"/>
          <w:tblCellSpacing w:w="0" w:type="dxa"/>
          <w:jc w:val="center"/>
        </w:trPr>
        <w:tc>
          <w:tcPr>
            <w:tcW w:w="7950" w:type="dxa"/>
            <w:vAlign w:val="center"/>
          </w:tcPr>
          <w:p w:rsidR="007B4D09" w:rsidRPr="002B021F" w:rsidRDefault="007B4D09" w:rsidP="0055266C">
            <w:pPr>
              <w:spacing w:after="75" w:line="330" w:lineRule="atLeast"/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B021F"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  <w:t>Мультимедийный</w:t>
            </w:r>
            <w:proofErr w:type="spellEnd"/>
            <w:r w:rsidRPr="002B021F"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  <w:t xml:space="preserve"> проектор</w:t>
            </w:r>
          </w:p>
        </w:tc>
        <w:tc>
          <w:tcPr>
            <w:tcW w:w="2745" w:type="dxa"/>
            <w:vAlign w:val="center"/>
          </w:tcPr>
          <w:p w:rsidR="007B4D09" w:rsidRPr="002B021F" w:rsidRDefault="007B4D09" w:rsidP="0055266C">
            <w:pPr>
              <w:spacing w:after="75" w:line="330" w:lineRule="atLeast"/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</w:pPr>
            <w:r w:rsidRPr="002B021F"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7B4D09" w:rsidRPr="000F03BA" w:rsidTr="0055266C">
        <w:trPr>
          <w:trHeight w:val="360"/>
          <w:tblCellSpacing w:w="0" w:type="dxa"/>
          <w:jc w:val="center"/>
        </w:trPr>
        <w:tc>
          <w:tcPr>
            <w:tcW w:w="7950" w:type="dxa"/>
            <w:vAlign w:val="center"/>
          </w:tcPr>
          <w:p w:rsidR="007B4D09" w:rsidRPr="002B021F" w:rsidRDefault="007B4D09" w:rsidP="0055266C">
            <w:pPr>
              <w:spacing w:after="75" w:line="330" w:lineRule="atLeast"/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</w:pPr>
            <w:r w:rsidRPr="002B021F"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  <w:t>DVD проигрыватель</w:t>
            </w:r>
          </w:p>
        </w:tc>
        <w:tc>
          <w:tcPr>
            <w:tcW w:w="2745" w:type="dxa"/>
            <w:vAlign w:val="center"/>
          </w:tcPr>
          <w:p w:rsidR="007B4D09" w:rsidRPr="002B021F" w:rsidRDefault="007B4D09" w:rsidP="0055266C">
            <w:pPr>
              <w:spacing w:after="75" w:line="330" w:lineRule="atLeast"/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</w:pPr>
            <w:r w:rsidRPr="002B021F"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7B4D09" w:rsidRPr="000F03BA" w:rsidTr="0055266C">
        <w:trPr>
          <w:trHeight w:val="360"/>
          <w:tblCellSpacing w:w="0" w:type="dxa"/>
          <w:jc w:val="center"/>
        </w:trPr>
        <w:tc>
          <w:tcPr>
            <w:tcW w:w="7950" w:type="dxa"/>
            <w:vAlign w:val="center"/>
          </w:tcPr>
          <w:p w:rsidR="007B4D09" w:rsidRPr="002B021F" w:rsidRDefault="007B4D09" w:rsidP="0055266C">
            <w:pPr>
              <w:spacing w:after="75" w:line="330" w:lineRule="atLeast"/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</w:pPr>
            <w:r w:rsidRPr="002B021F"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  <w:t>Музыкальный центр</w:t>
            </w:r>
          </w:p>
        </w:tc>
        <w:tc>
          <w:tcPr>
            <w:tcW w:w="2745" w:type="dxa"/>
            <w:vAlign w:val="center"/>
          </w:tcPr>
          <w:p w:rsidR="007B4D09" w:rsidRPr="002B021F" w:rsidRDefault="00373280" w:rsidP="0055266C">
            <w:pPr>
              <w:spacing w:after="75" w:line="330" w:lineRule="atLeast"/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7B4D09" w:rsidRPr="000F03BA" w:rsidTr="0055266C">
        <w:trPr>
          <w:trHeight w:val="360"/>
          <w:tblCellSpacing w:w="0" w:type="dxa"/>
          <w:jc w:val="center"/>
        </w:trPr>
        <w:tc>
          <w:tcPr>
            <w:tcW w:w="7950" w:type="dxa"/>
            <w:vAlign w:val="center"/>
          </w:tcPr>
          <w:p w:rsidR="007B4D09" w:rsidRPr="002B021F" w:rsidRDefault="007B4D09" w:rsidP="0055266C">
            <w:pPr>
              <w:spacing w:after="75" w:line="330" w:lineRule="atLeast"/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</w:pPr>
            <w:r w:rsidRPr="002B021F"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  <w:t>Магнитофон</w:t>
            </w:r>
          </w:p>
        </w:tc>
        <w:tc>
          <w:tcPr>
            <w:tcW w:w="2745" w:type="dxa"/>
            <w:vAlign w:val="center"/>
          </w:tcPr>
          <w:p w:rsidR="007B4D09" w:rsidRPr="002B021F" w:rsidRDefault="00373280" w:rsidP="0055266C">
            <w:pPr>
              <w:spacing w:after="75" w:line="330" w:lineRule="atLeast"/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7B4D09" w:rsidRPr="000F03BA" w:rsidTr="0055266C">
        <w:trPr>
          <w:trHeight w:val="360"/>
          <w:tblCellSpacing w:w="0" w:type="dxa"/>
          <w:jc w:val="center"/>
        </w:trPr>
        <w:tc>
          <w:tcPr>
            <w:tcW w:w="7950" w:type="dxa"/>
            <w:vAlign w:val="center"/>
          </w:tcPr>
          <w:p w:rsidR="007B4D09" w:rsidRPr="002B021F" w:rsidRDefault="007B4D09" w:rsidP="0055266C">
            <w:pPr>
              <w:spacing w:after="75" w:line="330" w:lineRule="atLeast"/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</w:pPr>
            <w:r w:rsidRPr="002B021F"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  <w:t>Интерактивная доска</w:t>
            </w:r>
          </w:p>
        </w:tc>
        <w:tc>
          <w:tcPr>
            <w:tcW w:w="2745" w:type="dxa"/>
            <w:vAlign w:val="center"/>
          </w:tcPr>
          <w:p w:rsidR="007B4D09" w:rsidRPr="002B021F" w:rsidRDefault="007B4D09" w:rsidP="0055266C">
            <w:pPr>
              <w:spacing w:after="75" w:line="330" w:lineRule="atLeast"/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</w:pPr>
            <w:r w:rsidRPr="002B021F"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7B4D09" w:rsidRPr="000F03BA" w:rsidTr="0055266C">
        <w:trPr>
          <w:trHeight w:val="360"/>
          <w:tblCellSpacing w:w="0" w:type="dxa"/>
          <w:jc w:val="center"/>
        </w:trPr>
        <w:tc>
          <w:tcPr>
            <w:tcW w:w="7950" w:type="dxa"/>
            <w:vAlign w:val="center"/>
          </w:tcPr>
          <w:p w:rsidR="007B4D09" w:rsidRPr="002B021F" w:rsidRDefault="007B4D09" w:rsidP="0055266C">
            <w:pPr>
              <w:spacing w:after="75" w:line="330" w:lineRule="atLeast"/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</w:pPr>
            <w:r w:rsidRPr="002B021F"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  <w:t>Телевизор</w:t>
            </w:r>
          </w:p>
        </w:tc>
        <w:tc>
          <w:tcPr>
            <w:tcW w:w="2745" w:type="dxa"/>
            <w:vAlign w:val="center"/>
          </w:tcPr>
          <w:p w:rsidR="007B4D09" w:rsidRPr="002B021F" w:rsidRDefault="007B4D09" w:rsidP="0055266C">
            <w:pPr>
              <w:spacing w:after="75" w:line="330" w:lineRule="atLeast"/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</w:pPr>
            <w:r w:rsidRPr="002B021F"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7B4D09" w:rsidRPr="000F03BA" w:rsidTr="0055266C">
        <w:trPr>
          <w:trHeight w:val="360"/>
          <w:tblCellSpacing w:w="0" w:type="dxa"/>
          <w:jc w:val="center"/>
        </w:trPr>
        <w:tc>
          <w:tcPr>
            <w:tcW w:w="7950" w:type="dxa"/>
            <w:vAlign w:val="center"/>
          </w:tcPr>
          <w:p w:rsidR="007B4D09" w:rsidRPr="002B021F" w:rsidRDefault="007B4D09" w:rsidP="0055266C">
            <w:pPr>
              <w:spacing w:after="75" w:line="330" w:lineRule="atLeast"/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</w:pPr>
            <w:r w:rsidRPr="002B021F"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  <w:t>Компьютеры</w:t>
            </w:r>
          </w:p>
        </w:tc>
        <w:tc>
          <w:tcPr>
            <w:tcW w:w="2745" w:type="dxa"/>
            <w:vAlign w:val="center"/>
          </w:tcPr>
          <w:p w:rsidR="007B4D09" w:rsidRPr="002B021F" w:rsidRDefault="007B4D09" w:rsidP="0055266C">
            <w:pPr>
              <w:spacing w:after="75" w:line="330" w:lineRule="atLeast"/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</w:pPr>
            <w:r w:rsidRPr="002B021F"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7B4D09" w:rsidRPr="000F03BA" w:rsidTr="0055266C">
        <w:trPr>
          <w:trHeight w:val="360"/>
          <w:tblCellSpacing w:w="0" w:type="dxa"/>
          <w:jc w:val="center"/>
        </w:trPr>
        <w:tc>
          <w:tcPr>
            <w:tcW w:w="7950" w:type="dxa"/>
            <w:vAlign w:val="center"/>
          </w:tcPr>
          <w:p w:rsidR="007B4D09" w:rsidRPr="002B021F" w:rsidRDefault="007B4D09" w:rsidP="0055266C">
            <w:pPr>
              <w:spacing w:after="75" w:line="330" w:lineRule="atLeast"/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</w:pPr>
            <w:r w:rsidRPr="002B021F"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  <w:t>Ноутбуки</w:t>
            </w:r>
          </w:p>
        </w:tc>
        <w:tc>
          <w:tcPr>
            <w:tcW w:w="2745" w:type="dxa"/>
            <w:vAlign w:val="center"/>
          </w:tcPr>
          <w:p w:rsidR="007B4D09" w:rsidRPr="002B021F" w:rsidRDefault="00373280" w:rsidP="0055266C">
            <w:pPr>
              <w:spacing w:after="75" w:line="330" w:lineRule="atLeast"/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eastAsia="ru-RU"/>
              </w:rPr>
              <w:t>13</w:t>
            </w:r>
          </w:p>
        </w:tc>
      </w:tr>
    </w:tbl>
    <w:p w:rsidR="004259B5" w:rsidRDefault="004259B5"/>
    <w:sectPr w:rsidR="004259B5" w:rsidSect="0042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7B4D09"/>
    <w:rsid w:val="00015C1D"/>
    <w:rsid w:val="001E3B74"/>
    <w:rsid w:val="00373280"/>
    <w:rsid w:val="004259B5"/>
    <w:rsid w:val="007B4D09"/>
    <w:rsid w:val="00944E46"/>
    <w:rsid w:val="00D120C6"/>
    <w:rsid w:val="00FC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0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E3B74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B74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3</cp:revision>
  <dcterms:created xsi:type="dcterms:W3CDTF">2018-08-25T19:30:00Z</dcterms:created>
  <dcterms:modified xsi:type="dcterms:W3CDTF">2022-12-12T17:56:00Z</dcterms:modified>
</cp:coreProperties>
</file>